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017"/>
        <w:gridCol w:w="862"/>
        <w:gridCol w:w="1150"/>
        <w:gridCol w:w="593"/>
        <w:gridCol w:w="593"/>
        <w:gridCol w:w="571"/>
        <w:gridCol w:w="593"/>
        <w:gridCol w:w="580"/>
        <w:gridCol w:w="575"/>
        <w:gridCol w:w="575"/>
        <w:gridCol w:w="575"/>
        <w:gridCol w:w="576"/>
        <w:gridCol w:w="576"/>
        <w:gridCol w:w="576"/>
        <w:gridCol w:w="593"/>
        <w:gridCol w:w="576"/>
        <w:gridCol w:w="576"/>
        <w:gridCol w:w="576"/>
        <w:gridCol w:w="563"/>
      </w:tblGrid>
      <w:tr w:rsidR="000A56D5" w:rsidRPr="00C24802" w:rsidTr="007F0294">
        <w:trPr>
          <w:cantSplit/>
          <w:jc w:val="center"/>
        </w:trPr>
        <w:tc>
          <w:tcPr>
            <w:tcW w:w="1541" w:type="pct"/>
            <w:vMerge w:val="restart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firstLine="0"/>
              <w:jc w:val="center"/>
            </w:pPr>
            <w:r w:rsidRPr="00C24802">
              <w:t>Предметы</w:t>
            </w:r>
          </w:p>
        </w:tc>
        <w:tc>
          <w:tcPr>
            <w:tcW w:w="266" w:type="pct"/>
            <w:vMerge w:val="restart"/>
            <w:tcBorders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4802">
              <w:rPr>
                <w:sz w:val="20"/>
                <w:szCs w:val="20"/>
              </w:rPr>
              <w:t>Кол-во часов</w:t>
            </w:r>
          </w:p>
        </w:tc>
        <w:tc>
          <w:tcPr>
            <w:tcW w:w="354" w:type="pct"/>
            <w:vMerge w:val="restart"/>
            <w:tcBorders>
              <w:lef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C24802">
              <w:rPr>
                <w:sz w:val="20"/>
                <w:szCs w:val="20"/>
              </w:rPr>
              <w:t>из них</w:t>
            </w:r>
            <w:r w:rsidRPr="00C248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C24802"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24802">
              <w:rPr>
                <w:sz w:val="20"/>
                <w:szCs w:val="20"/>
              </w:rPr>
              <w:t>/</w:t>
            </w:r>
            <w:proofErr w:type="spellStart"/>
            <w:proofErr w:type="gramEnd"/>
            <w:r w:rsidRPr="00C24802">
              <w:rPr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177" w:type="pct"/>
            <w:tcBorders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4" w:type="pct"/>
            <w:tcBorders>
              <w:left w:val="nil"/>
              <w:bottom w:val="dotted" w:sz="4" w:space="0" w:color="auto"/>
              <w:right w:val="nil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vMerge/>
            <w:tcBorders>
              <w:bottom w:val="double" w:sz="4" w:space="0" w:color="auto"/>
            </w:tcBorders>
            <w:vAlign w:val="center"/>
          </w:tcPr>
          <w:p w:rsidR="000A56D5" w:rsidRPr="00C24802" w:rsidRDefault="000A56D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firstLine="0"/>
              <w:jc w:val="center"/>
            </w:pPr>
          </w:p>
        </w:tc>
        <w:tc>
          <w:tcPr>
            <w:tcW w:w="354" w:type="pct"/>
            <w:vMerge/>
            <w:tcBorders>
              <w:left w:val="dotted" w:sz="4" w:space="0" w:color="auto"/>
              <w:bottom w:val="double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1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2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3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4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6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7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8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9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10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11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12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13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14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15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16</w:t>
            </w: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E57BD5">
              <w:rPr>
                <w:rFonts w:asciiTheme="minorHAnsi" w:hAnsiTheme="minorHAnsi"/>
                <w:sz w:val="24"/>
                <w:szCs w:val="24"/>
              </w:rPr>
              <w:t>Основы законодательства РФ в сфере дорожного движения</w:t>
            </w:r>
            <w:r w:rsidRPr="00C2480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66" w:type="pct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</w:pPr>
            <w:r w:rsidRPr="00C24802">
              <w:t>44</w:t>
            </w:r>
          </w:p>
        </w:tc>
        <w:tc>
          <w:tcPr>
            <w:tcW w:w="354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30/14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Р1</w:t>
            </w:r>
            <w:r w:rsidRPr="00C24802">
              <w:rPr>
                <w:sz w:val="24"/>
                <w:szCs w:val="24"/>
              </w:rPr>
              <w:br/>
              <w:t>Т1</w:t>
            </w:r>
            <w:r w:rsidRPr="00C24802">
              <w:rPr>
                <w:sz w:val="24"/>
                <w:szCs w:val="24"/>
              </w:rPr>
              <w:noBreakHyphen/>
              <w:t>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4ч</w:t>
            </w:r>
          </w:p>
        </w:tc>
        <w:tc>
          <w:tcPr>
            <w:tcW w:w="17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Т3</w:t>
            </w:r>
            <w:r w:rsidRPr="00C24802">
              <w:rPr>
                <w:sz w:val="24"/>
                <w:szCs w:val="24"/>
              </w:rPr>
              <w:noBreakHyphen/>
              <w:t>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4ч</w:t>
            </w:r>
          </w:p>
        </w:tc>
        <w:tc>
          <w:tcPr>
            <w:tcW w:w="17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Т5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4ч</w:t>
            </w:r>
          </w:p>
        </w:tc>
        <w:tc>
          <w:tcPr>
            <w:tcW w:w="17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Т5</w:t>
            </w:r>
            <w:r w:rsidRPr="00C24802">
              <w:rPr>
                <w:sz w:val="24"/>
                <w:szCs w:val="24"/>
              </w:rPr>
              <w:noBreakHyphen/>
              <w:t>6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C24802">
              <w:rPr>
                <w:b/>
                <w:sz w:val="24"/>
                <w:szCs w:val="24"/>
              </w:rPr>
              <w:t>К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Т7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4ч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Т7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Т8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Т8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Т9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Т10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 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Т10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 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Т10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 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Т11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 ч</w:t>
            </w:r>
            <w:r w:rsidRPr="00C24802">
              <w:rPr>
                <w:i/>
                <w:sz w:val="24"/>
                <w:szCs w:val="24"/>
              </w:rPr>
              <w:br/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Т11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 ч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П.З.</w:t>
            </w:r>
          </w:p>
        </w:tc>
        <w:tc>
          <w:tcPr>
            <w:tcW w:w="174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Т11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 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2. Психофизиологические основы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деятельности водителя.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</w:pPr>
            <w:r w:rsidRPr="00C24802">
              <w:t>13</w:t>
            </w: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8/5</w:t>
            </w: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4802">
              <w:rPr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 xml:space="preserve"> </w:t>
            </w:r>
            <w:r w:rsidRPr="00C24802"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3. Основы управления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транспортными средствами.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</w:pPr>
            <w:r w:rsidRPr="00C24802">
              <w:t>15</w:t>
            </w: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12/3</w:t>
            </w: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Т1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Т5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>4. Первая помощь при дорожно-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транспортном происшествии.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</w:pPr>
            <w:r w:rsidRPr="00C24802">
              <w:t>17</w:t>
            </w: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8/9</w:t>
            </w: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>5. Устройство и техническое обслуживание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 xml:space="preserve">транспортных средств категории «В»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как объектов управления.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</w:pPr>
            <w:r w:rsidRPr="00C24802">
              <w:t>21</w:t>
            </w:r>
          </w:p>
        </w:tc>
        <w:tc>
          <w:tcPr>
            <w:tcW w:w="354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18/3</w:t>
            </w:r>
          </w:p>
        </w:tc>
        <w:tc>
          <w:tcPr>
            <w:tcW w:w="177" w:type="pc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Р1</w:t>
            </w:r>
            <w:r w:rsidRPr="00C24802">
              <w:rPr>
                <w:sz w:val="24"/>
                <w:szCs w:val="24"/>
              </w:rPr>
              <w:br/>
              <w:t>Т1,2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>
              <w:rPr>
                <w:i/>
                <w:sz w:val="24"/>
                <w:szCs w:val="24"/>
              </w:rPr>
              <w:br/>
              <w:t xml:space="preserve"> 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Р1</w:t>
            </w:r>
            <w:r w:rsidRPr="00C24802">
              <w:rPr>
                <w:sz w:val="24"/>
                <w:szCs w:val="24"/>
              </w:rPr>
              <w:br/>
              <w:t>Т3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Р1</w:t>
            </w:r>
            <w:r w:rsidRPr="00C24802">
              <w:rPr>
                <w:sz w:val="24"/>
                <w:szCs w:val="24"/>
              </w:rPr>
              <w:br/>
              <w:t>Т4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Р1</w:t>
            </w:r>
            <w:r w:rsidRPr="00C24802">
              <w:rPr>
                <w:sz w:val="24"/>
                <w:szCs w:val="24"/>
              </w:rPr>
              <w:br/>
              <w:t>Т5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Р1</w:t>
            </w:r>
            <w:r w:rsidRPr="00C24802">
              <w:rPr>
                <w:sz w:val="24"/>
                <w:szCs w:val="24"/>
              </w:rPr>
              <w:br/>
              <w:t>Т6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174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6. Основы управления транспортными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средствами категории «В».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</w:pPr>
            <w:r w:rsidRPr="00C24802">
              <w:t>13</w:t>
            </w: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8/5</w:t>
            </w: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single" w:sz="4" w:space="0" w:color="000000" w:themeColor="text1"/>
              <w:bottom w:val="dotted" w:sz="4" w:space="0" w:color="auto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7. Организация и выполнение грузовых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перевозок автомобильным транспортом</w:t>
            </w:r>
          </w:p>
        </w:tc>
        <w:tc>
          <w:tcPr>
            <w:tcW w:w="266" w:type="pct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</w:pPr>
            <w:r w:rsidRPr="00C24802">
              <w:t>9</w:t>
            </w:r>
          </w:p>
        </w:tc>
        <w:tc>
          <w:tcPr>
            <w:tcW w:w="354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8/1</w:t>
            </w:r>
          </w:p>
        </w:tc>
        <w:tc>
          <w:tcPr>
            <w:tcW w:w="177" w:type="pct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dotted" w:sz="4" w:space="0" w:color="auto"/>
              <w:bottom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>8. Организация и выполнение пассажирских перевозок автомобильным транспортом</w:t>
            </w:r>
          </w:p>
        </w:tc>
        <w:tc>
          <w:tcPr>
            <w:tcW w:w="266" w:type="pct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</w:pPr>
            <w:r w:rsidRPr="00C24802">
              <w:t>7</w:t>
            </w: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6/1</w:t>
            </w:r>
          </w:p>
        </w:tc>
        <w:tc>
          <w:tcPr>
            <w:tcW w:w="177" w:type="pct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single" w:sz="4" w:space="0" w:color="000000" w:themeColor="text1"/>
              <w:bottom w:val="double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ConsPlusNormal"/>
              <w:jc w:val="center"/>
              <w:rPr>
                <w:rFonts w:asciiTheme="minorHAnsi" w:hAnsiTheme="minorHAnsi"/>
                <w:i/>
              </w:rPr>
            </w:pPr>
            <w:r w:rsidRPr="00C24802">
              <w:rPr>
                <w:rFonts w:asciiTheme="minorHAnsi" w:hAnsiTheme="minorHAnsi"/>
                <w:i/>
              </w:rPr>
              <w:t>Итого</w:t>
            </w:r>
            <w:r>
              <w:rPr>
                <w:rFonts w:asciiTheme="minorHAnsi" w:hAnsiTheme="minorHAnsi"/>
                <w:i/>
              </w:rPr>
              <w:t xml:space="preserve"> по </w:t>
            </w:r>
            <w:proofErr w:type="spellStart"/>
            <w:r>
              <w:rPr>
                <w:rFonts w:asciiTheme="minorHAnsi" w:hAnsiTheme="minorHAnsi"/>
                <w:i/>
              </w:rPr>
              <w:t>п.п</w:t>
            </w:r>
            <w:proofErr w:type="spellEnd"/>
            <w:r>
              <w:rPr>
                <w:rFonts w:asciiTheme="minorHAnsi" w:hAnsiTheme="minorHAnsi"/>
                <w:i/>
              </w:rPr>
              <w:t>. 1-8</w:t>
            </w:r>
          </w:p>
        </w:tc>
        <w:tc>
          <w:tcPr>
            <w:tcW w:w="266" w:type="pct"/>
            <w:tcBorders>
              <w:top w:val="single" w:sz="4" w:space="0" w:color="000000" w:themeColor="text1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A56D5" w:rsidRPr="00C24802" w:rsidTr="007F0294">
        <w:trPr>
          <w:cantSplit/>
          <w:jc w:val="center"/>
        </w:trPr>
        <w:tc>
          <w:tcPr>
            <w:tcW w:w="1541" w:type="pc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</w:tcPr>
          <w:p w:rsidR="000A56D5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>9. Вождение транспортных средств категории «В» с механической трансмиссией</w:t>
            </w:r>
          </w:p>
          <w:p w:rsidR="000A56D5" w:rsidRPr="00FE35E1" w:rsidRDefault="000A56D5" w:rsidP="007F0294">
            <w:pPr>
              <w:pStyle w:val="ConsPlusNormal"/>
              <w:rPr>
                <w:rFonts w:asciiTheme="minorHAnsi" w:hAnsiTheme="minorHAnsi"/>
                <w:i/>
                <w:sz w:val="16"/>
                <w:szCs w:val="16"/>
              </w:rPr>
            </w:pPr>
            <w:r w:rsidRPr="00FE35E1">
              <w:rPr>
                <w:rFonts w:asciiTheme="minorHAnsi" w:hAnsiTheme="minorHAnsi"/>
                <w:i/>
              </w:rPr>
              <w:t xml:space="preserve">* </w:t>
            </w:r>
            <w:r w:rsidRPr="00FE35E1">
              <w:rPr>
                <w:rFonts w:asciiTheme="minorHAnsi" w:hAnsiTheme="minorHAnsi"/>
                <w:i/>
                <w:sz w:val="16"/>
                <w:szCs w:val="16"/>
              </w:rPr>
              <w:t>Обучение производится индивидуально с каждым обучающимся в соответствии с графиком очередности обучения вождению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вне сетки учебного времени</w:t>
            </w:r>
            <w:r w:rsidRPr="00FE35E1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266" w:type="pct"/>
            <w:tcBorders>
              <w:top w:val="doub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C24802" w:rsidRDefault="000A56D5" w:rsidP="007F0294">
            <w:pPr>
              <w:pStyle w:val="02"/>
              <w:spacing w:before="60" w:line="240" w:lineRule="auto"/>
              <w:ind w:firstLine="0"/>
              <w:jc w:val="center"/>
            </w:pPr>
            <w:r>
              <w:t>59</w:t>
            </w:r>
          </w:p>
        </w:tc>
        <w:tc>
          <w:tcPr>
            <w:tcW w:w="354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0A56D5" w:rsidRPr="00C24802" w:rsidRDefault="000A56D5" w:rsidP="007F0294">
            <w:pPr>
              <w:pStyle w:val="02"/>
              <w:spacing w:before="80" w:line="240" w:lineRule="auto"/>
              <w:ind w:firstLine="0"/>
              <w:jc w:val="center"/>
            </w:pPr>
          </w:p>
        </w:tc>
        <w:tc>
          <w:tcPr>
            <w:tcW w:w="177" w:type="pct"/>
            <w:tcBorders>
              <w:top w:val="doub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>
              <w:rPr>
                <w:i/>
                <w:color w:val="808080" w:themeColor="background1" w:themeShade="80"/>
                <w:sz w:val="24"/>
                <w:szCs w:val="24"/>
              </w:rPr>
              <w:t>1</w:t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Т3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Т3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Т4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Т5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noBreakHyphen/>
              <w:t>6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Т6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Т6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178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Т6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  <w:r w:rsidRPr="005B6260">
              <w:rPr>
                <w:b/>
                <w:color w:val="808080" w:themeColor="background1" w:themeShade="80"/>
                <w:sz w:val="24"/>
                <w:szCs w:val="24"/>
              </w:rPr>
              <w:br/>
              <w:t>К</w:t>
            </w:r>
          </w:p>
        </w:tc>
        <w:tc>
          <w:tcPr>
            <w:tcW w:w="174" w:type="pct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0A56D5" w:rsidRPr="0046720D" w:rsidRDefault="000A56D5" w:rsidP="000A56D5">
      <w:pPr>
        <w:pStyle w:val="02"/>
        <w:spacing w:before="120" w:line="240" w:lineRule="auto"/>
        <w:ind w:firstLine="426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-6020435</wp:posOffset>
                </wp:positionV>
                <wp:extent cx="5788660" cy="344805"/>
                <wp:effectExtent l="444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6D5" w:rsidRPr="00F97371" w:rsidRDefault="000A56D5" w:rsidP="000A56D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F97371">
                              <w:rPr>
                                <w:rFonts w:asciiTheme="minorHAnsi" w:hAnsiTheme="minorHAnsi"/>
                              </w:rPr>
                              <w:t>Календарные учебные дни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2.5pt;margin-top:-474.05pt;width:455.8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" filled="f" stroked="f">
                <v:textbox>
                  <w:txbxContent>
                    <w:p w:rsidR="000A56D5" w:rsidRPr="00F97371" w:rsidRDefault="000A56D5" w:rsidP="000A56D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F97371">
                        <w:rPr>
                          <w:rFonts w:asciiTheme="minorHAnsi" w:hAnsiTheme="minorHAnsi"/>
                        </w:rPr>
                        <w:t>Календарные учебные дни</w:t>
                      </w:r>
                    </w:p>
                  </w:txbxContent>
                </v:textbox>
              </v:shape>
            </w:pict>
          </mc:Fallback>
        </mc:AlternateContent>
      </w:r>
      <w:r w:rsidRPr="0046720D">
        <w:rPr>
          <w:b/>
          <w:sz w:val="24"/>
          <w:szCs w:val="24"/>
        </w:rPr>
        <w:t>Используемые обозначения:</w:t>
      </w:r>
    </w:p>
    <w:p w:rsidR="000A56D5" w:rsidRPr="004E212C" w:rsidRDefault="000A56D5" w:rsidP="000A56D5">
      <w:pPr>
        <w:pStyle w:val="02"/>
        <w:tabs>
          <w:tab w:val="left" w:pos="1276"/>
          <w:tab w:val="left" w:pos="4111"/>
          <w:tab w:val="left" w:pos="4962"/>
          <w:tab w:val="left" w:pos="5387"/>
        </w:tabs>
        <w:spacing w:line="240" w:lineRule="auto"/>
        <w:ind w:firstLine="426"/>
        <w:jc w:val="left"/>
        <w:rPr>
          <w:sz w:val="20"/>
          <w:szCs w:val="20"/>
        </w:rPr>
      </w:pPr>
      <w:r w:rsidRPr="004E212C">
        <w:rPr>
          <w:sz w:val="20"/>
          <w:szCs w:val="20"/>
        </w:rPr>
        <w:t xml:space="preserve">Р1 </w:t>
      </w:r>
      <w:r w:rsidRPr="004E212C">
        <w:rPr>
          <w:sz w:val="20"/>
          <w:szCs w:val="20"/>
        </w:rPr>
        <w:tab/>
        <w:t>– номер изучаемого раздела предмета;</w:t>
      </w:r>
      <w:r>
        <w:rPr>
          <w:sz w:val="20"/>
          <w:szCs w:val="20"/>
        </w:rPr>
        <w:tab/>
      </w:r>
      <w:r w:rsidRPr="004E212C">
        <w:rPr>
          <w:i/>
          <w:sz w:val="20"/>
          <w:szCs w:val="20"/>
        </w:rPr>
        <w:t xml:space="preserve">2 ч </w:t>
      </w:r>
      <w:r w:rsidRPr="004E212C">
        <w:rPr>
          <w:sz w:val="20"/>
          <w:szCs w:val="20"/>
        </w:rPr>
        <w:tab/>
        <w:t xml:space="preserve">– количество </w:t>
      </w:r>
      <w:r>
        <w:rPr>
          <w:sz w:val="20"/>
          <w:szCs w:val="20"/>
        </w:rPr>
        <w:t xml:space="preserve">отведенных </w:t>
      </w:r>
      <w:r w:rsidRPr="004E212C">
        <w:rPr>
          <w:sz w:val="20"/>
          <w:szCs w:val="20"/>
        </w:rPr>
        <w:t>учебных часов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C24802">
        <w:rPr>
          <w:b/>
          <w:sz w:val="20"/>
          <w:szCs w:val="20"/>
        </w:rPr>
        <w:t>К</w:t>
      </w:r>
      <w:r>
        <w:rPr>
          <w:sz w:val="20"/>
          <w:szCs w:val="20"/>
        </w:rPr>
        <w:t xml:space="preserve"> – контроль знаний, зачет;</w:t>
      </w:r>
    </w:p>
    <w:p w:rsidR="000A56D5" w:rsidRDefault="000A56D5" w:rsidP="000A56D5">
      <w:pPr>
        <w:pStyle w:val="02"/>
        <w:tabs>
          <w:tab w:val="left" w:pos="1276"/>
          <w:tab w:val="left" w:pos="4111"/>
          <w:tab w:val="left" w:pos="4962"/>
          <w:tab w:val="left" w:pos="5387"/>
        </w:tabs>
        <w:spacing w:line="240" w:lineRule="auto"/>
        <w:ind w:firstLine="426"/>
        <w:jc w:val="left"/>
        <w:rPr>
          <w:sz w:val="20"/>
          <w:szCs w:val="20"/>
        </w:rPr>
      </w:pPr>
      <w:r w:rsidRPr="004E212C">
        <w:rPr>
          <w:sz w:val="20"/>
          <w:szCs w:val="20"/>
        </w:rPr>
        <w:t xml:space="preserve">Т1, Т1-2 </w:t>
      </w:r>
      <w:r w:rsidRPr="004E212C">
        <w:rPr>
          <w:sz w:val="20"/>
          <w:szCs w:val="20"/>
        </w:rPr>
        <w:tab/>
        <w:t xml:space="preserve">– изучаемые темы </w:t>
      </w:r>
      <w:proofErr w:type="gramStart"/>
      <w:r w:rsidRPr="004E212C">
        <w:rPr>
          <w:sz w:val="20"/>
          <w:szCs w:val="20"/>
        </w:rPr>
        <w:t>предмета;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593E">
        <w:rPr>
          <w:i/>
          <w:sz w:val="20"/>
          <w:szCs w:val="20"/>
        </w:rPr>
        <w:t>П.З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– практическое занятие.</w:t>
      </w:r>
    </w:p>
    <w:tbl>
      <w:tblPr>
        <w:tblStyle w:val="a3"/>
        <w:tblW w:w="15923" w:type="dxa"/>
        <w:jc w:val="center"/>
        <w:tblLayout w:type="fixed"/>
        <w:tblLook w:val="04A0" w:firstRow="1" w:lastRow="0" w:firstColumn="1" w:lastColumn="0" w:noHBand="0" w:noVBand="1"/>
      </w:tblPr>
      <w:tblGrid>
        <w:gridCol w:w="428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</w:tblGrid>
      <w:tr w:rsidR="000A56D5" w:rsidRPr="00C24802" w:rsidTr="007F0294">
        <w:trPr>
          <w:jc w:val="center"/>
        </w:trPr>
        <w:tc>
          <w:tcPr>
            <w:tcW w:w="4282" w:type="dxa"/>
            <w:vMerge w:val="restart"/>
            <w:vAlign w:val="center"/>
          </w:tcPr>
          <w:p w:rsidR="000A56D5" w:rsidRPr="00C24802" w:rsidRDefault="000A56D5" w:rsidP="007F0294">
            <w:pPr>
              <w:pStyle w:val="02"/>
              <w:pageBreakBefore/>
              <w:spacing w:line="240" w:lineRule="auto"/>
              <w:ind w:firstLine="0"/>
              <w:jc w:val="center"/>
            </w:pPr>
            <w:r w:rsidRPr="00C24802">
              <w:lastRenderedPageBreak/>
              <w:t>Предметы</w:t>
            </w:r>
          </w:p>
        </w:tc>
        <w:tc>
          <w:tcPr>
            <w:tcW w:w="11134" w:type="dxa"/>
            <w:gridSpan w:val="22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 w:rsidRPr="00C24802">
              <w:t>Календарные учебные дни</w:t>
            </w:r>
          </w:p>
        </w:tc>
        <w:tc>
          <w:tcPr>
            <w:tcW w:w="507" w:type="dxa"/>
            <w:tcBorders>
              <w:bottom w:val="nil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56D5" w:rsidRPr="00C24802" w:rsidRDefault="000A56D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17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18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19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20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21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22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23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24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25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26</w:t>
            </w: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27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28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29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30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31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32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33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34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35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36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37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  <w:r>
              <w:t>38</w:t>
            </w:r>
          </w:p>
        </w:tc>
        <w:tc>
          <w:tcPr>
            <w:tcW w:w="5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</w:pPr>
          </w:p>
        </w:tc>
      </w:tr>
      <w:tr w:rsidR="000A56D5" w:rsidRPr="00085386" w:rsidTr="007F0294">
        <w:trPr>
          <w:jc w:val="center"/>
        </w:trPr>
        <w:tc>
          <w:tcPr>
            <w:tcW w:w="4282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E57BD5">
              <w:rPr>
                <w:rFonts w:asciiTheme="minorHAnsi" w:hAnsiTheme="minorHAnsi"/>
                <w:sz w:val="24"/>
                <w:szCs w:val="24"/>
              </w:rPr>
              <w:t>Основы законодательства РФ в сфере дорожного движения</w:t>
            </w:r>
            <w:r w:rsidRPr="00C2480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6" w:type="dxa"/>
            <w:tcBorders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 ч</w:t>
            </w:r>
            <w:r w:rsidRPr="00C24802">
              <w:rPr>
                <w:i/>
                <w:sz w:val="24"/>
                <w:szCs w:val="24"/>
              </w:rPr>
              <w:br/>
            </w: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Т13,14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 ч</w:t>
            </w: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C24802">
              <w:rPr>
                <w:b/>
                <w:sz w:val="24"/>
                <w:szCs w:val="24"/>
              </w:rPr>
              <w:t>К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A56D5" w:rsidRPr="00085386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085386">
              <w:rPr>
                <w:sz w:val="18"/>
                <w:szCs w:val="18"/>
              </w:rPr>
              <w:t>Квалификационный экзамен по предметам №№ 1, 5, 6, 7, 8 – 3 часа; №9 – 1час</w:t>
            </w:r>
          </w:p>
        </w:tc>
        <w:tc>
          <w:tcPr>
            <w:tcW w:w="50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A56D5" w:rsidRPr="00085386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Каникулы</w:t>
            </w: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2. Психофизиологические основы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деятельности водителя.</w:t>
            </w: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Т1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Т5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Т5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C24802">
              <w:rPr>
                <w:b/>
                <w:sz w:val="24"/>
                <w:szCs w:val="24"/>
              </w:rPr>
              <w:t>К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3. Основы управления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транспортными средствами.</w:t>
            </w: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Т6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C24802">
              <w:rPr>
                <w:b/>
                <w:sz w:val="24"/>
                <w:szCs w:val="24"/>
              </w:rPr>
              <w:t>К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1ч</w:t>
            </w:r>
            <w:r>
              <w:rPr>
                <w:i/>
                <w:sz w:val="24"/>
                <w:szCs w:val="24"/>
              </w:rPr>
              <w:br/>
              <w:t xml:space="preserve"> 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>4. Первая помощь при дорожно-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транспортном происшествии.</w:t>
            </w: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Т1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C24802">
              <w:rPr>
                <w:b/>
                <w:sz w:val="24"/>
                <w:szCs w:val="24"/>
              </w:rPr>
              <w:t>К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>5. Устройство и техническое обслуживание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 xml:space="preserve">транспортных средств категории «В»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как объектов управления.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Р1</w:t>
            </w:r>
            <w:r w:rsidRPr="00C24802">
              <w:rPr>
                <w:sz w:val="24"/>
                <w:szCs w:val="24"/>
              </w:rPr>
              <w:br/>
              <w:t>Т7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Р1</w:t>
            </w:r>
            <w:r w:rsidRPr="00C24802">
              <w:rPr>
                <w:sz w:val="24"/>
                <w:szCs w:val="24"/>
              </w:rPr>
              <w:br/>
              <w:t>Т8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Р1</w:t>
            </w:r>
            <w:r w:rsidRPr="00C24802">
              <w:rPr>
                <w:sz w:val="24"/>
                <w:szCs w:val="24"/>
              </w:rPr>
              <w:br/>
              <w:t>Т9,10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Т11,12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Р2</w:t>
            </w:r>
            <w:r w:rsidRPr="00C24802">
              <w:rPr>
                <w:sz w:val="24"/>
                <w:szCs w:val="24"/>
              </w:rPr>
              <w:br/>
              <w:t>Т13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П.З.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C24802">
              <w:rPr>
                <w:b/>
                <w:sz w:val="24"/>
                <w:szCs w:val="24"/>
              </w:rPr>
              <w:t>К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6. Основы управления транспортными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средствами категории «В».</w:t>
            </w: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Т1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Т2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  <w:r w:rsidRPr="00C24802">
              <w:rPr>
                <w:i/>
                <w:sz w:val="24"/>
                <w:szCs w:val="24"/>
              </w:rPr>
              <w:br/>
              <w:t>П.З.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C24802">
              <w:rPr>
                <w:b/>
                <w:sz w:val="24"/>
                <w:szCs w:val="24"/>
              </w:rPr>
              <w:t>К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 xml:space="preserve">7. Организация и выполнение грузовых </w:t>
            </w:r>
            <w:r w:rsidRPr="00C24802">
              <w:rPr>
                <w:rFonts w:asciiTheme="minorHAnsi" w:hAnsiTheme="minorHAnsi"/>
                <w:sz w:val="24"/>
                <w:szCs w:val="24"/>
              </w:rPr>
              <w:br/>
              <w:t>перевозок автомобильным транспортом</w:t>
            </w:r>
          </w:p>
        </w:tc>
        <w:tc>
          <w:tcPr>
            <w:tcW w:w="50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Т1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Т2</w:t>
            </w:r>
            <w:r w:rsidRPr="00C24802">
              <w:rPr>
                <w:sz w:val="24"/>
                <w:szCs w:val="24"/>
              </w:rPr>
              <w:noBreakHyphen/>
              <w:t>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C24802">
              <w:rPr>
                <w:b/>
                <w:sz w:val="24"/>
                <w:szCs w:val="24"/>
              </w:rPr>
              <w:t>К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>8. Организация и выполнение пассажирских перевозок автомобильным транспортом</w:t>
            </w:r>
          </w:p>
        </w:tc>
        <w:tc>
          <w:tcPr>
            <w:tcW w:w="506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Т1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Т2,3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C24802">
              <w:rPr>
                <w:sz w:val="24"/>
                <w:szCs w:val="24"/>
              </w:rPr>
              <w:t>Т4</w:t>
            </w:r>
            <w:r w:rsidRPr="00C24802">
              <w:rPr>
                <w:sz w:val="24"/>
                <w:szCs w:val="24"/>
              </w:rPr>
              <w:br/>
            </w:r>
            <w:r w:rsidRPr="00C24802">
              <w:rPr>
                <w:i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C24802">
              <w:rPr>
                <w:b/>
                <w:sz w:val="24"/>
                <w:szCs w:val="24"/>
              </w:rPr>
              <w:t>К</w:t>
            </w:r>
          </w:p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  <w:r w:rsidRPr="00C24802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bottom w:val="double" w:sz="4" w:space="0" w:color="auto"/>
            </w:tcBorders>
            <w:shd w:val="pct5" w:color="auto" w:fill="auto"/>
            <w:vAlign w:val="center"/>
          </w:tcPr>
          <w:p w:rsidR="000A56D5" w:rsidRPr="00C24802" w:rsidRDefault="000A56D5" w:rsidP="007F0294">
            <w:pPr>
              <w:pStyle w:val="ConsPlusNormal"/>
              <w:jc w:val="center"/>
              <w:rPr>
                <w:rFonts w:asciiTheme="minorHAnsi" w:hAnsiTheme="minorHAnsi"/>
                <w:i/>
              </w:rPr>
            </w:pPr>
            <w:r w:rsidRPr="00C24802">
              <w:rPr>
                <w:rFonts w:asciiTheme="minorHAnsi" w:hAnsiTheme="minorHAnsi"/>
                <w:i/>
              </w:rPr>
              <w:t>Итого</w:t>
            </w:r>
            <w:r>
              <w:rPr>
                <w:rFonts w:asciiTheme="minorHAnsi" w:hAnsiTheme="minorHAnsi"/>
                <w:i/>
              </w:rPr>
              <w:t xml:space="preserve"> по </w:t>
            </w:r>
            <w:proofErr w:type="spellStart"/>
            <w:r>
              <w:rPr>
                <w:rFonts w:asciiTheme="minorHAnsi" w:hAnsiTheme="minorHAnsi"/>
                <w:i/>
              </w:rPr>
              <w:t>п.п</w:t>
            </w:r>
            <w:proofErr w:type="spellEnd"/>
            <w:r>
              <w:rPr>
                <w:rFonts w:asciiTheme="minorHAnsi" w:hAnsiTheme="minorHAnsi"/>
                <w:i/>
              </w:rPr>
              <w:t>. 1-8</w:t>
            </w:r>
          </w:p>
        </w:tc>
        <w:tc>
          <w:tcPr>
            <w:tcW w:w="506" w:type="dxa"/>
            <w:tcBorders>
              <w:top w:val="single" w:sz="4" w:space="0" w:color="000000" w:themeColor="text1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dotted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2480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pct5" w:color="auto" w:fill="auto"/>
          </w:tcPr>
          <w:p w:rsidR="000A56D5" w:rsidRPr="00085386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i/>
                <w:sz w:val="20"/>
                <w:szCs w:val="20"/>
              </w:rPr>
            </w:pPr>
            <w:r w:rsidRPr="00085386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pct5" w:color="auto" w:fill="auto"/>
          </w:tcPr>
          <w:p w:rsidR="000A56D5" w:rsidRPr="00085386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A56D5" w:rsidRPr="00C24802" w:rsidTr="007F0294">
        <w:trPr>
          <w:jc w:val="center"/>
        </w:trPr>
        <w:tc>
          <w:tcPr>
            <w:tcW w:w="4282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</w:tcPr>
          <w:p w:rsidR="000A56D5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C24802">
              <w:rPr>
                <w:rFonts w:asciiTheme="minorHAnsi" w:hAnsiTheme="minorHAnsi"/>
                <w:sz w:val="24"/>
                <w:szCs w:val="24"/>
              </w:rPr>
              <w:t>9. Вождение транспортных средств категории «В» с механической трансмиссией</w:t>
            </w:r>
          </w:p>
          <w:p w:rsidR="000A56D5" w:rsidRPr="00C24802" w:rsidRDefault="000A56D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FE35E1">
              <w:rPr>
                <w:rFonts w:asciiTheme="minorHAnsi" w:hAnsiTheme="minorHAnsi"/>
                <w:i/>
              </w:rPr>
              <w:t>*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FE35E1">
              <w:rPr>
                <w:rFonts w:asciiTheme="minorHAnsi" w:hAnsiTheme="minorHAnsi"/>
                <w:i/>
                <w:sz w:val="16"/>
                <w:szCs w:val="16"/>
              </w:rPr>
              <w:t>Обучение производится индивидуально с каждым обучающимся в соответствии с графиком очередности обучения вождению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вне сетки учебного времени</w:t>
            </w:r>
            <w:r w:rsidRPr="00FE35E1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506" w:type="dxa"/>
            <w:tcBorders>
              <w:top w:val="double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Т7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Т7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Т7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Р1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Т8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1ч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7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br/>
              <w:t> 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color w:val="808080" w:themeColor="background1" w:themeShade="80"/>
                <w:sz w:val="24"/>
                <w:szCs w:val="24"/>
              </w:rPr>
              <w:t>Р2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  <w:t>Т9</w:t>
            </w:r>
            <w:r w:rsidRPr="005B6260">
              <w:rPr>
                <w:color w:val="808080" w:themeColor="background1" w:themeShade="80"/>
                <w:sz w:val="24"/>
                <w:szCs w:val="24"/>
              </w:rPr>
              <w:br/>
            </w: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2ч</w:t>
            </w:r>
          </w:p>
        </w:tc>
        <w:tc>
          <w:tcPr>
            <w:tcW w:w="506" w:type="dxa"/>
            <w:tcBorders>
              <w:top w:val="double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b/>
                <w:color w:val="808080" w:themeColor="background1" w:themeShade="80"/>
                <w:sz w:val="24"/>
                <w:szCs w:val="24"/>
              </w:rPr>
              <w:t>К</w:t>
            </w:r>
          </w:p>
          <w:p w:rsidR="000A56D5" w:rsidRPr="005B6260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5B6260">
              <w:rPr>
                <w:i/>
                <w:color w:val="808080" w:themeColor="background1" w:themeShade="80"/>
                <w:sz w:val="24"/>
                <w:szCs w:val="24"/>
              </w:rPr>
              <w:t>1ч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D5" w:rsidRPr="00C24802" w:rsidRDefault="000A56D5" w:rsidP="007F0294">
            <w:pPr>
              <w:pStyle w:val="02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</w:tbl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0A56D5">
      <w:pgSz w:w="16838" w:h="11906" w:orient="landscape" w:code="9"/>
      <w:pgMar w:top="284" w:right="253" w:bottom="142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D5"/>
    <w:rsid w:val="000A56D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9A02-4248-4D23-B707-3CF80433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A5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2">
    <w:name w:val="02 текст"/>
    <w:basedOn w:val="a"/>
    <w:link w:val="020"/>
    <w:qFormat/>
    <w:rsid w:val="000A56D5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hAnsiTheme="minorHAnsi"/>
      <w:sz w:val="28"/>
      <w:szCs w:val="28"/>
    </w:rPr>
  </w:style>
  <w:style w:type="character" w:customStyle="1" w:styleId="020">
    <w:name w:val="02 текст Знак"/>
    <w:basedOn w:val="a0"/>
    <w:link w:val="02"/>
    <w:rsid w:val="000A56D5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2025-07-26T04:22:00Z</dcterms:created>
  <dcterms:modified xsi:type="dcterms:W3CDTF">2025-07-26T04:24:00Z</dcterms:modified>
</cp:coreProperties>
</file>